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047A7" w:rsidRDefault="006047A7" w:rsidP="006047A7">
      <w:pPr>
        <w:jc w:val="center"/>
        <w:rPr>
          <w:b/>
          <w:sz w:val="24"/>
          <w:szCs w:val="24"/>
        </w:rPr>
      </w:pPr>
      <w:r>
        <w:rPr>
          <w:b/>
          <w:sz w:val="24"/>
          <w:szCs w:val="24"/>
        </w:rPr>
        <w:t>Bridgeton</w:t>
      </w:r>
      <w:r w:rsidR="009F550F">
        <w:rPr>
          <w:b/>
          <w:sz w:val="24"/>
          <w:szCs w:val="24"/>
        </w:rPr>
        <w:t xml:space="preserve"> Fund Grant Application 2020</w:t>
      </w:r>
    </w:p>
    <w:p w:rsidR="006047A7" w:rsidRDefault="006047A7" w:rsidP="006047A7">
      <w:pPr>
        <w:jc w:val="center"/>
        <w:rPr>
          <w:b/>
          <w:sz w:val="24"/>
          <w:szCs w:val="24"/>
        </w:rPr>
      </w:pPr>
      <w:r>
        <w:rPr>
          <w:b/>
          <w:sz w:val="24"/>
          <w:szCs w:val="24"/>
        </w:rPr>
        <w:t>Explanatory Notes</w:t>
      </w:r>
    </w:p>
    <w:p w:rsidR="006047A7" w:rsidRDefault="006047A7" w:rsidP="006047A7">
      <w:pPr>
        <w:widowControl w:val="0"/>
      </w:pPr>
    </w:p>
    <w:p w:rsidR="006047A7" w:rsidRDefault="006047A7" w:rsidP="006047A7">
      <w:pPr>
        <w:widowControl w:val="0"/>
        <w:jc w:val="both"/>
      </w:pPr>
      <w:r>
        <w:t>The Bridgeton Christian Church Fund is an endowment created by the former Bridgeton Christian Church when it closed in 1995. The fund is invested with the Christian Church Foundation. No more than 5% of the previous year-end’s closing balance in the fund may be awarded in any year in order to keep the fund in perpetuity.</w:t>
      </w:r>
    </w:p>
    <w:p w:rsidR="006047A7" w:rsidRDefault="006047A7" w:rsidP="006047A7">
      <w:pPr>
        <w:widowControl w:val="0"/>
        <w:jc w:val="both"/>
      </w:pPr>
      <w:r>
        <w:t>Purpose of the fund, as stipulated by the congregation, is three-fold:</w:t>
      </w:r>
    </w:p>
    <w:p w:rsidR="006047A7" w:rsidRDefault="006047A7" w:rsidP="006047A7">
      <w:pPr>
        <w:widowControl w:val="0"/>
        <w:ind w:left="1080" w:hanging="360"/>
      </w:pPr>
      <w:r>
        <w:rPr>
          <w:rFonts w:ascii="Wingdings" w:hAnsi="Wingdings"/>
          <w:lang w:val="x-none"/>
        </w:rPr>
        <w:t></w:t>
      </w:r>
      <w:r>
        <w:t> To meet monetary shortfalls due to unexpected strife in a church;</w:t>
      </w:r>
    </w:p>
    <w:p w:rsidR="006047A7" w:rsidRDefault="006047A7" w:rsidP="006047A7">
      <w:pPr>
        <w:widowControl w:val="0"/>
        <w:ind w:left="1080" w:hanging="360"/>
      </w:pPr>
      <w:r>
        <w:rPr>
          <w:rFonts w:ascii="Wingdings" w:hAnsi="Wingdings"/>
          <w:lang w:val="x-none"/>
        </w:rPr>
        <w:t></w:t>
      </w:r>
      <w:r>
        <w:t> To help a church underwrite “revitalization/renewal” of its congregation;</w:t>
      </w:r>
    </w:p>
    <w:p w:rsidR="006047A7" w:rsidRDefault="006047A7" w:rsidP="006047A7">
      <w:pPr>
        <w:widowControl w:val="0"/>
        <w:ind w:left="1080" w:hanging="360"/>
      </w:pPr>
      <w:r>
        <w:rPr>
          <w:rFonts w:ascii="Wingdings" w:hAnsi="Wingdings"/>
          <w:lang w:val="x-none"/>
        </w:rPr>
        <w:t></w:t>
      </w:r>
      <w:r>
        <w:t> To help meet property/structural damage caused by an act of God or other circumstances and not caused by neglect.</w:t>
      </w:r>
    </w:p>
    <w:p w:rsidR="00B43B05" w:rsidRDefault="00B43B05" w:rsidP="006047A7">
      <w:pPr>
        <w:widowControl w:val="0"/>
        <w:jc w:val="both"/>
      </w:pPr>
    </w:p>
    <w:p w:rsidR="006047A7" w:rsidRDefault="006047A7" w:rsidP="006047A7">
      <w:pPr>
        <w:widowControl w:val="0"/>
        <w:jc w:val="both"/>
      </w:pPr>
      <w:r>
        <w:t>Guidelines stipulate that the Fund shall be used to meet a church’s temporary financial need, as long as the need was not created by “overextension of a budget or repetitive under-funding of a budget by the congregation”.</w:t>
      </w:r>
    </w:p>
    <w:p w:rsidR="006047A7" w:rsidRDefault="006047A7" w:rsidP="006047A7">
      <w:pPr>
        <w:widowControl w:val="0"/>
        <w:jc w:val="both"/>
      </w:pPr>
    </w:p>
    <w:p w:rsidR="006047A7" w:rsidRDefault="006047A7" w:rsidP="006047A7">
      <w:pPr>
        <w:widowControl w:val="0"/>
        <w:jc w:val="both"/>
      </w:pPr>
      <w:r>
        <w:t xml:space="preserve">Any </w:t>
      </w:r>
      <w:r w:rsidR="00801CF6">
        <w:t>Mid-America</w:t>
      </w:r>
      <w:r>
        <w:t xml:space="preserve"> co</w:t>
      </w:r>
      <w:r w:rsidR="009F550F">
        <w:t>ngregation may apply for a 2020</w:t>
      </w:r>
      <w:r>
        <w:t xml:space="preserve"> grant. The committee will review applications to determine whether they meet the fund’s requirements. </w:t>
      </w:r>
    </w:p>
    <w:p w:rsidR="00B43B05" w:rsidRDefault="00B43B05" w:rsidP="006047A7">
      <w:pPr>
        <w:widowControl w:val="0"/>
        <w:jc w:val="both"/>
      </w:pPr>
    </w:p>
    <w:p w:rsidR="006047A7" w:rsidRDefault="006047A7" w:rsidP="006047A7">
      <w:pPr>
        <w:widowControl w:val="0"/>
        <w:jc w:val="both"/>
      </w:pPr>
      <w:r>
        <w:t xml:space="preserve">The committee will meet in late </w:t>
      </w:r>
      <w:r w:rsidR="00AC048A">
        <w:t>February</w:t>
      </w:r>
      <w:r>
        <w:t xml:space="preserve"> to determine whether the year-ending balance in the fund warrants grants without jeopardizing the growth of the fund as stipulated by the donors.</w:t>
      </w:r>
      <w:r w:rsidR="0062204A">
        <w:t xml:space="preserve"> </w:t>
      </w:r>
    </w:p>
    <w:p w:rsidR="006047A7" w:rsidRDefault="006047A7" w:rsidP="006047A7">
      <w:pPr>
        <w:widowControl w:val="0"/>
        <w:jc w:val="both"/>
      </w:pPr>
    </w:p>
    <w:p w:rsidR="006047A7" w:rsidRDefault="006047A7" w:rsidP="006047A7">
      <w:pPr>
        <w:widowControl w:val="0"/>
        <w:jc w:val="both"/>
      </w:pPr>
      <w:r>
        <w:t>Completed applications are due</w:t>
      </w:r>
      <w:r w:rsidR="0035109E">
        <w:t xml:space="preserve"> to the </w:t>
      </w:r>
      <w:r w:rsidR="0089107E">
        <w:t>East</w:t>
      </w:r>
      <w:r w:rsidR="0035109E">
        <w:t xml:space="preserve"> office by January 31</w:t>
      </w:r>
      <w:r w:rsidR="009F550F">
        <w:t>, 2020</w:t>
      </w:r>
      <w:r>
        <w:t>.</w:t>
      </w:r>
    </w:p>
    <w:p w:rsidR="006047A7" w:rsidRDefault="006047A7" w:rsidP="006047A7">
      <w:pPr>
        <w:widowControl w:val="0"/>
      </w:pPr>
      <w:r>
        <w:t> </w:t>
      </w:r>
    </w:p>
    <w:p w:rsidR="00913FDB" w:rsidRDefault="006047A7">
      <w:pPr>
        <w:jc w:val="center"/>
        <w:rPr>
          <w:b/>
          <w:sz w:val="24"/>
          <w:szCs w:val="24"/>
        </w:rPr>
      </w:pPr>
      <w:r>
        <w:rPr>
          <w:b/>
          <w:sz w:val="24"/>
          <w:szCs w:val="24"/>
        </w:rPr>
        <w:br w:type="page"/>
      </w:r>
      <w:r w:rsidR="00C55779">
        <w:rPr>
          <w:b/>
          <w:sz w:val="24"/>
          <w:szCs w:val="24"/>
        </w:rPr>
        <w:lastRenderedPageBreak/>
        <w:t>Bridgeton</w:t>
      </w:r>
      <w:r w:rsidR="000B695B">
        <w:rPr>
          <w:b/>
          <w:sz w:val="24"/>
          <w:szCs w:val="24"/>
        </w:rPr>
        <w:t xml:space="preserve"> Fund </w:t>
      </w:r>
      <w:r>
        <w:rPr>
          <w:b/>
          <w:sz w:val="24"/>
          <w:szCs w:val="24"/>
        </w:rPr>
        <w:t xml:space="preserve">Grant </w:t>
      </w:r>
      <w:r w:rsidR="009F550F">
        <w:rPr>
          <w:b/>
          <w:sz w:val="24"/>
          <w:szCs w:val="24"/>
        </w:rPr>
        <w:t>Application 2020</w:t>
      </w:r>
    </w:p>
    <w:p w:rsidR="00913FDB" w:rsidRDefault="00913FDB">
      <w:pPr>
        <w:jc w:val="center"/>
      </w:pPr>
    </w:p>
    <w:p w:rsidR="00913FDB" w:rsidRDefault="00913FDB">
      <w:r>
        <w:t xml:space="preserve">Name of Church </w:t>
      </w:r>
      <w:bookmarkStart w:id="0" w:name="_GoBack"/>
      <w:r w:rsidR="009F769C">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345pt;height:18pt" o:ole="">
            <v:imagedata r:id="rId6" o:title=""/>
          </v:shape>
          <w:control r:id="rId7" w:name="TextBox1" w:shapeid="_x0000_i1126"/>
        </w:object>
      </w:r>
      <w:bookmarkEnd w:id="0"/>
    </w:p>
    <w:p w:rsidR="00913FDB" w:rsidRDefault="00913FDB"/>
    <w:p w:rsidR="00913FDB" w:rsidRDefault="00913FDB">
      <w:r>
        <w:t xml:space="preserve">Address </w:t>
      </w:r>
      <w:r w:rsidR="009F769C">
        <w:object w:dxaOrig="1440" w:dyaOrig="360">
          <v:shape id="_x0000_i1077" type="#_x0000_t75" style="width:381.75pt;height:18pt" o:ole="">
            <v:imagedata r:id="rId8" o:title=""/>
          </v:shape>
          <w:control r:id="rId9" w:name="TextBox2" w:shapeid="_x0000_i1077"/>
        </w:object>
      </w:r>
    </w:p>
    <w:p w:rsidR="00913FDB" w:rsidRDefault="00913FDB"/>
    <w:p w:rsidR="00913FDB" w:rsidRDefault="00913FDB">
      <w:r>
        <w:t xml:space="preserve">Phone Number </w:t>
      </w:r>
      <w:r w:rsidR="009F769C">
        <w:object w:dxaOrig="1440" w:dyaOrig="360">
          <v:shape id="_x0000_i1079" type="#_x0000_t75" style="width:92.25pt;height:18pt" o:ole="">
            <v:imagedata r:id="rId10" o:title=""/>
          </v:shape>
          <w:control r:id="rId11" w:name="TextBox3" w:shapeid="_x0000_i1079"/>
        </w:object>
      </w:r>
      <w:r>
        <w:t xml:space="preserve">     Fax Number </w:t>
      </w:r>
      <w:r w:rsidR="00950CF0">
        <w:object w:dxaOrig="1440" w:dyaOrig="360">
          <v:shape id="_x0000_i1081" type="#_x0000_t75" style="width:122.25pt;height:18pt" o:ole="">
            <v:imagedata r:id="rId12" o:title=""/>
          </v:shape>
          <w:control r:id="rId13" w:name="TextBox4" w:shapeid="_x0000_i1081"/>
        </w:object>
      </w:r>
    </w:p>
    <w:p w:rsidR="00913FDB" w:rsidRDefault="00913FDB"/>
    <w:p w:rsidR="00913FDB" w:rsidRDefault="00913FDB">
      <w:r>
        <w:t xml:space="preserve">Person Filing Application </w:t>
      </w:r>
      <w:r w:rsidR="00950CF0">
        <w:object w:dxaOrig="1440" w:dyaOrig="360">
          <v:shape id="_x0000_i1083" type="#_x0000_t75" style="width:117pt;height:18pt" o:ole="">
            <v:imagedata r:id="rId14" o:title=""/>
          </v:shape>
          <w:control r:id="rId15" w:name="TextBox5" w:shapeid="_x0000_i1083"/>
        </w:object>
      </w:r>
      <w:r>
        <w:t xml:space="preserve">  Phone (H) </w:t>
      </w:r>
      <w:r w:rsidR="00950CF0">
        <w:object w:dxaOrig="1440" w:dyaOrig="360">
          <v:shape id="_x0000_i1085" type="#_x0000_t75" style="width:136.5pt;height:18pt" o:ole="">
            <v:imagedata r:id="rId16" o:title=""/>
          </v:shape>
          <w:control r:id="rId17" w:name="TextBox6" w:shapeid="_x0000_i1085"/>
        </w:object>
      </w:r>
    </w:p>
    <w:p w:rsidR="00913FDB" w:rsidRDefault="00913FDB"/>
    <w:p w:rsidR="00913FDB" w:rsidRDefault="00913FDB">
      <w:r>
        <w:t xml:space="preserve">Position in Church </w:t>
      </w:r>
      <w:r w:rsidR="00950CF0">
        <w:object w:dxaOrig="1440" w:dyaOrig="360">
          <v:shape id="_x0000_i1087" type="#_x0000_t75" style="width:156pt;height:18pt" o:ole="">
            <v:imagedata r:id="rId18" o:title=""/>
          </v:shape>
          <w:control r:id="rId19" w:name="TextBox7" w:shapeid="_x0000_i1087"/>
        </w:object>
      </w:r>
      <w:r>
        <w:t xml:space="preserve">  Phone (W) </w:t>
      </w:r>
      <w:r w:rsidR="00950CF0">
        <w:object w:dxaOrig="1440" w:dyaOrig="360">
          <v:shape id="_x0000_i1089" type="#_x0000_t75" style="width:107.25pt;height:18pt" o:ole="">
            <v:imagedata r:id="rId20" o:title=""/>
          </v:shape>
          <w:control r:id="rId21" w:name="TextBox8" w:shapeid="_x0000_i1089"/>
        </w:object>
      </w:r>
    </w:p>
    <w:p w:rsidR="00913FDB" w:rsidRDefault="00913FDB"/>
    <w:p w:rsidR="00913FDB" w:rsidRDefault="00913FDB">
      <w:r>
        <w:t xml:space="preserve">Date of Application </w:t>
      </w:r>
      <w:r w:rsidR="00950CF0">
        <w:object w:dxaOrig="1440" w:dyaOrig="360">
          <v:shape id="_x0000_i1091" type="#_x0000_t75" style="width:72.75pt;height:18pt" o:ole="">
            <v:imagedata r:id="rId22" o:title=""/>
          </v:shape>
          <w:control r:id="rId23" w:name="TextBox9" w:shapeid="_x0000_i1091"/>
        </w:object>
      </w:r>
      <w:r>
        <w:t xml:space="preserve">  Period for Which Funds Are To Be Used </w:t>
      </w:r>
      <w:r w:rsidR="00950CF0">
        <w:object w:dxaOrig="1440" w:dyaOrig="360">
          <v:shape id="_x0000_i1093" type="#_x0000_t75" style="width:1in;height:18pt" o:ole="">
            <v:imagedata r:id="rId24" o:title=""/>
          </v:shape>
          <w:control r:id="rId25" w:name="TextBox10" w:shapeid="_x0000_i1093"/>
        </w:object>
      </w:r>
    </w:p>
    <w:p w:rsidR="00913FDB" w:rsidRDefault="00913FDB"/>
    <w:p w:rsidR="00913FDB" w:rsidRDefault="00913FDB">
      <w:r>
        <w:t>Please describe the nature of the circumstances, which prompts this request, and describe your church’s temporary need: (additional space may be used)</w:t>
      </w:r>
    </w:p>
    <w:p w:rsidR="00913FDB" w:rsidRDefault="00950CF0">
      <w:r>
        <w:object w:dxaOrig="1440" w:dyaOrig="360">
          <v:shape id="_x0000_i1095" type="#_x0000_t75" style="width:417pt;height:104.25pt" o:ole="">
            <v:imagedata r:id="rId26" o:title=""/>
          </v:shape>
          <w:control r:id="rId27" w:name="TextBox11" w:shapeid="_x0000_i1095"/>
        </w:object>
      </w:r>
    </w:p>
    <w:p w:rsidR="00913FDB" w:rsidRDefault="00913FDB"/>
    <w:p w:rsidR="00913FDB" w:rsidRDefault="00913FDB"/>
    <w:p w:rsidR="00913FDB" w:rsidRDefault="00913FDB">
      <w:r>
        <w:t>Describe your plans for resolving this situation: (additional space may be used)</w:t>
      </w:r>
    </w:p>
    <w:p w:rsidR="00913FDB" w:rsidRDefault="00950CF0">
      <w:r>
        <w:object w:dxaOrig="1440" w:dyaOrig="360">
          <v:shape id="_x0000_i1097" type="#_x0000_t75" style="width:421.5pt;height:105.75pt" o:ole="">
            <v:imagedata r:id="rId28" o:title=""/>
          </v:shape>
          <w:control r:id="rId29" w:name="TextBox12" w:shapeid="_x0000_i1097"/>
        </w:object>
      </w:r>
    </w:p>
    <w:p w:rsidR="00913FDB" w:rsidRDefault="00913FDB"/>
    <w:p w:rsidR="00913FDB" w:rsidRDefault="00913FDB"/>
    <w:p w:rsidR="00913FDB" w:rsidRDefault="00913FDB">
      <w:r>
        <w:t>What is the total annu</w:t>
      </w:r>
      <w:r w:rsidR="00C55779">
        <w:t>al budget of the church for 201</w:t>
      </w:r>
      <w:r w:rsidR="00AD4D1D">
        <w:t>8</w:t>
      </w:r>
      <w:r>
        <w:t xml:space="preserve">? </w:t>
      </w:r>
      <w:r w:rsidR="00950CF0">
        <w:object w:dxaOrig="1440" w:dyaOrig="360">
          <v:shape id="_x0000_i1099" type="#_x0000_t75" style="width:1in;height:18pt" o:ole="">
            <v:imagedata r:id="rId24" o:title=""/>
          </v:shape>
          <w:control r:id="rId30" w:name="TextBox13" w:shapeid="_x0000_i1099"/>
        </w:object>
      </w:r>
      <w:r>
        <w:t xml:space="preserve"> (Please enclose a copy of the 20</w:t>
      </w:r>
      <w:r w:rsidR="009F550F">
        <w:t>19</w:t>
      </w:r>
      <w:r>
        <w:t xml:space="preserve"> &amp; 20</w:t>
      </w:r>
      <w:r w:rsidR="009F550F">
        <w:t>20</w:t>
      </w:r>
      <w:r>
        <w:t xml:space="preserve"> Church Budgets)</w:t>
      </w:r>
    </w:p>
    <w:p w:rsidR="00913FDB" w:rsidRDefault="00913FDB"/>
    <w:p w:rsidR="00913FDB" w:rsidRDefault="00913FDB">
      <w:r>
        <w:t>What is the total anticipated annual budget of the church for 20</w:t>
      </w:r>
      <w:r w:rsidR="009F550F">
        <w:t>20</w:t>
      </w:r>
      <w:r>
        <w:t xml:space="preserve">? </w:t>
      </w:r>
      <w:r w:rsidR="00950CF0">
        <w:object w:dxaOrig="1440" w:dyaOrig="360">
          <v:shape id="_x0000_i1101" type="#_x0000_t75" style="width:1in;height:18pt" o:ole="">
            <v:imagedata r:id="rId24" o:title=""/>
          </v:shape>
          <w:control r:id="rId31" w:name="TextBox14" w:shapeid="_x0000_i1101"/>
        </w:object>
      </w:r>
      <w:r>
        <w:t xml:space="preserve"> (Attach a separate sheet showing sources of income beyond pledged giving)</w:t>
      </w:r>
    </w:p>
    <w:p w:rsidR="00913FDB" w:rsidRDefault="00913FDB"/>
    <w:p w:rsidR="0044681B" w:rsidRDefault="0044681B">
      <w:pPr>
        <w:suppressAutoHyphens w:val="0"/>
      </w:pPr>
      <w:r>
        <w:br w:type="page"/>
      </w:r>
    </w:p>
    <w:p w:rsidR="00913FDB" w:rsidRDefault="00913FDB">
      <w:r>
        <w:lastRenderedPageBreak/>
        <w:t>What is the amount and what are the stipulations on any permanent funds to which the church has access?</w:t>
      </w:r>
    </w:p>
    <w:p w:rsidR="00913FDB" w:rsidRDefault="00950CF0">
      <w:r>
        <w:object w:dxaOrig="1440" w:dyaOrig="360">
          <v:shape id="_x0000_i1103" type="#_x0000_t75" style="width:422.25pt;height:105.75pt" o:ole="">
            <v:imagedata r:id="rId32" o:title=""/>
          </v:shape>
          <w:control r:id="rId33" w:name="TextBox15" w:shapeid="_x0000_i1103"/>
        </w:object>
      </w:r>
    </w:p>
    <w:p w:rsidR="00913FDB" w:rsidRDefault="00913FDB"/>
    <w:p w:rsidR="00913FDB" w:rsidRDefault="00913FDB">
      <w:r>
        <w:t>What is the present level of indebtedness of the Church and to whom is this debt owed?</w:t>
      </w:r>
    </w:p>
    <w:p w:rsidR="00913FDB" w:rsidRDefault="00950CF0">
      <w:r>
        <w:object w:dxaOrig="1440" w:dyaOrig="360">
          <v:shape id="_x0000_i1105" type="#_x0000_t75" style="width:120pt;height:18pt" o:ole="">
            <v:imagedata r:id="rId34" o:title=""/>
          </v:shape>
          <w:control r:id="rId35" w:name="TextBox16" w:shapeid="_x0000_i1105"/>
        </w:object>
      </w:r>
    </w:p>
    <w:p w:rsidR="00913FDB" w:rsidRDefault="00913FDB"/>
    <w:p w:rsidR="00913FDB" w:rsidRDefault="00913FDB">
      <w:r>
        <w:t>What is the participating membership of the congregation on 12/1/</w:t>
      </w:r>
      <w:r w:rsidR="009F550F">
        <w:t>19</w:t>
      </w:r>
      <w:r>
        <w:t>?</w:t>
      </w:r>
      <w:r w:rsidR="00950CF0">
        <w:object w:dxaOrig="1440" w:dyaOrig="360">
          <v:shape id="_x0000_i1107" type="#_x0000_t75" style="width:1in;height:18pt" o:ole="">
            <v:imagedata r:id="rId24" o:title=""/>
          </v:shape>
          <w:control r:id="rId36" w:name="TextBox17" w:shapeid="_x0000_i1107"/>
        </w:object>
      </w:r>
      <w:r>
        <w:t xml:space="preserve">  </w:t>
      </w:r>
    </w:p>
    <w:p w:rsidR="00913FDB" w:rsidRDefault="00913FDB"/>
    <w:p w:rsidR="00913FDB" w:rsidRDefault="00913FDB">
      <w:r>
        <w:t>What was the average attendance in Sunday school through December for 20</w:t>
      </w:r>
      <w:r w:rsidR="00C55779">
        <w:t>1</w:t>
      </w:r>
      <w:r w:rsidR="009F550F">
        <w:t>9</w:t>
      </w:r>
      <w:r>
        <w:t xml:space="preserve">? </w:t>
      </w:r>
      <w:r w:rsidR="00950CF0">
        <w:object w:dxaOrig="1440" w:dyaOrig="360">
          <v:shape id="_x0000_i1109" type="#_x0000_t75" style="width:1in;height:18pt" o:ole="">
            <v:imagedata r:id="rId24" o:title=""/>
          </v:shape>
          <w:control r:id="rId37" w:name="TextBox18" w:shapeid="_x0000_i1109"/>
        </w:object>
      </w:r>
    </w:p>
    <w:p w:rsidR="00913FDB" w:rsidRDefault="00913FDB"/>
    <w:p w:rsidR="00913FDB" w:rsidRDefault="00913FDB">
      <w:r>
        <w:t>What was the average attendance in worship through December for 20</w:t>
      </w:r>
      <w:r w:rsidR="00A90DCD">
        <w:t>1</w:t>
      </w:r>
      <w:r w:rsidR="009F550F">
        <w:t>9</w:t>
      </w:r>
      <w:r>
        <w:t>?</w:t>
      </w:r>
      <w:r w:rsidR="00950CF0">
        <w:object w:dxaOrig="1440" w:dyaOrig="360">
          <v:shape id="_x0000_i1111" type="#_x0000_t75" style="width:1in;height:18pt" o:ole="">
            <v:imagedata r:id="rId24" o:title=""/>
          </v:shape>
          <w:control r:id="rId38" w:name="TextBox19" w:shapeid="_x0000_i1111"/>
        </w:object>
      </w:r>
      <w:r>
        <w:t xml:space="preserve"> </w:t>
      </w:r>
    </w:p>
    <w:p w:rsidR="00913FDB" w:rsidRDefault="00913FDB"/>
    <w:p w:rsidR="00913FDB" w:rsidRDefault="00913FDB">
      <w:r>
        <w:t>What is the current salary of your pastor?</w:t>
      </w:r>
      <w:r w:rsidR="00950CF0">
        <w:object w:dxaOrig="1440" w:dyaOrig="360">
          <v:shape id="_x0000_i1113" type="#_x0000_t75" style="width:1in;height:18pt" o:ole="">
            <v:imagedata r:id="rId24" o:title=""/>
          </v:shape>
          <w:control r:id="rId39" w:name="TextBox20" w:shapeid="_x0000_i1113"/>
        </w:object>
      </w:r>
      <w:r>
        <w:t xml:space="preserve">   What is the current total salary package being paid to your pastor? </w:t>
      </w:r>
      <w:r w:rsidR="00950CF0">
        <w:object w:dxaOrig="1440" w:dyaOrig="360">
          <v:shape id="_x0000_i1115" type="#_x0000_t75" style="width:1in;height:18pt" o:ole="">
            <v:imagedata r:id="rId24" o:title=""/>
          </v:shape>
          <w:control r:id="rId40" w:name="TextBox21" w:shapeid="_x0000_i1115"/>
        </w:object>
      </w:r>
      <w:r>
        <w:t xml:space="preserve"> (If more than one staff, please separate)</w:t>
      </w:r>
    </w:p>
    <w:p w:rsidR="00913FDB" w:rsidRDefault="00913FDB"/>
    <w:p w:rsidR="00913FDB" w:rsidRDefault="00913FDB">
      <w:r>
        <w:t xml:space="preserve">Our pastor is </w:t>
      </w:r>
      <w:r w:rsidR="00950CF0">
        <w:object w:dxaOrig="1440" w:dyaOrig="360">
          <v:shape id="_x0000_i1117" type="#_x0000_t75" style="width:59.25pt;height:20.25pt" o:ole="">
            <v:imagedata r:id="rId41" o:title=""/>
          </v:shape>
          <w:control r:id="rId42" w:name="CheckBox1" w:shapeid="_x0000_i1117"/>
        </w:object>
      </w:r>
      <w:r w:rsidR="00950CF0">
        <w:object w:dxaOrig="1440" w:dyaOrig="360">
          <v:shape id="_x0000_i1119" type="#_x0000_t75" style="width:56.25pt;height:20.25pt" o:ole="">
            <v:imagedata r:id="rId43" o:title=""/>
          </v:shape>
          <w:control r:id="rId44" w:name="CheckBox2" w:shapeid="_x0000_i1119"/>
        </w:object>
      </w:r>
      <w:r>
        <w:t xml:space="preserve"> (check one).  If part time, please indicate the number of hours per week salaried.</w:t>
      </w:r>
      <w:r w:rsidR="00950CF0">
        <w:t xml:space="preserve"> </w:t>
      </w:r>
      <w:r w:rsidR="00950CF0">
        <w:object w:dxaOrig="1440" w:dyaOrig="360">
          <v:shape id="_x0000_i1121" type="#_x0000_t75" style="width:1in;height:18pt" o:ole="">
            <v:imagedata r:id="rId24" o:title=""/>
          </v:shape>
          <w:control r:id="rId45" w:name="TextBox22" w:shapeid="_x0000_i1121"/>
        </w:object>
      </w:r>
    </w:p>
    <w:p w:rsidR="00913FDB" w:rsidRDefault="00913FDB"/>
    <w:p w:rsidR="00913FDB" w:rsidRDefault="00913FDB">
      <w:r>
        <w:t xml:space="preserve">The guiding principles state that funds can be used to meet a </w:t>
      </w:r>
      <w:r>
        <w:rPr>
          <w:u w:val="single"/>
        </w:rPr>
        <w:t>temporary financial need</w:t>
      </w:r>
      <w:r>
        <w:t xml:space="preserve">.  </w:t>
      </w:r>
      <w:r>
        <w:rPr>
          <w:b/>
        </w:rPr>
        <w:t>A written plan of action to resolve or alleviate the problem must accompany the application form.</w:t>
      </w:r>
      <w:r>
        <w:t xml:space="preserve">  The plan shall include: </w:t>
      </w:r>
      <w:r>
        <w:rPr>
          <w:b/>
        </w:rPr>
        <w:t>a</w:t>
      </w:r>
      <w:r>
        <w:t xml:space="preserve">) a definition of the problem; </w:t>
      </w:r>
      <w:r>
        <w:rPr>
          <w:b/>
        </w:rPr>
        <w:t>b</w:t>
      </w:r>
      <w:r>
        <w:t xml:space="preserve">) the duration the funds are needed; and </w:t>
      </w:r>
      <w:r>
        <w:rPr>
          <w:b/>
        </w:rPr>
        <w:t>c</w:t>
      </w:r>
      <w:r>
        <w:t>) planned distribution of the funds.  [This is in addition to the above information] A report of the use of all the funds distributed must be made in the next calendar year and any funds not used within two calendar years must be returned.  Funds are to be given out only when there is a reasonable degree of certainty of success of the church’s written plan.  Funds are only allotted to SEGA congregations.</w:t>
      </w:r>
    </w:p>
    <w:p w:rsidR="00913FDB" w:rsidRDefault="00913FDB"/>
    <w:p w:rsidR="00913FDB" w:rsidRDefault="00913FDB">
      <w:r>
        <w:t xml:space="preserve">Additional supporting documents which may help clarify the need, plan of action or history of the congregation are welcomed.  </w:t>
      </w:r>
    </w:p>
    <w:p w:rsidR="00913FDB" w:rsidRDefault="00913FDB"/>
    <w:p w:rsidR="00913FDB" w:rsidRDefault="00913FDB">
      <w:r>
        <w:t xml:space="preserve">Please send all data together in one packet, </w:t>
      </w:r>
      <w:r>
        <w:rPr>
          <w:b/>
          <w:bCs/>
        </w:rPr>
        <w:t xml:space="preserve">no later than </w:t>
      </w:r>
      <w:r w:rsidR="000B695B">
        <w:rPr>
          <w:b/>
          <w:bCs/>
        </w:rPr>
        <w:t>January</w:t>
      </w:r>
      <w:r w:rsidR="0035109E">
        <w:rPr>
          <w:b/>
          <w:bCs/>
        </w:rPr>
        <w:t xml:space="preserve"> 31</w:t>
      </w:r>
      <w:r>
        <w:rPr>
          <w:b/>
          <w:bCs/>
        </w:rPr>
        <w:t>, 20</w:t>
      </w:r>
      <w:r w:rsidR="009F550F">
        <w:rPr>
          <w:b/>
          <w:bCs/>
        </w:rPr>
        <w:t>20</w:t>
      </w:r>
      <w:r w:rsidR="0044681B">
        <w:rPr>
          <w:b/>
          <w:bCs/>
        </w:rPr>
        <w:t xml:space="preserve"> </w:t>
      </w:r>
      <w:r>
        <w:t>to:</w:t>
      </w:r>
    </w:p>
    <w:p w:rsidR="00913FDB" w:rsidRDefault="00913FDB"/>
    <w:p w:rsidR="00913FDB" w:rsidRDefault="00F07F89" w:rsidP="009F550F">
      <w:pPr>
        <w:ind w:left="3060" w:hanging="3060"/>
      </w:pPr>
      <w:hyperlink r:id="rId46" w:history="1">
        <w:r w:rsidR="009F550F" w:rsidRPr="00CF43E0">
          <w:rPr>
            <w:rStyle w:val="Hyperlink"/>
          </w:rPr>
          <w:t>smoore@eden.edu</w:t>
        </w:r>
      </w:hyperlink>
      <w:r w:rsidR="0044681B">
        <w:t xml:space="preserve">   </w:t>
      </w:r>
      <w:r w:rsidR="0035109E">
        <w:t>OR</w:t>
      </w:r>
      <w:r w:rsidR="0044681B">
        <w:t xml:space="preserve">   mail  </w:t>
      </w:r>
      <w:r w:rsidR="009F550F">
        <w:tab/>
      </w:r>
      <w:r w:rsidR="0044681B">
        <w:t>CCMA</w:t>
      </w:r>
      <w:r w:rsidR="009F550F">
        <w:br/>
      </w:r>
      <w:r w:rsidR="00913FDB">
        <w:t>Attn: Bridgeton Fund Application</w:t>
      </w:r>
      <w:r w:rsidR="009F550F">
        <w:br/>
      </w:r>
      <w:r w:rsidR="00913FDB">
        <w:t>475 East Lockwood Ave</w:t>
      </w:r>
      <w:r w:rsidR="009F550F">
        <w:br/>
      </w:r>
      <w:r w:rsidR="00913FDB">
        <w:t>St Louis, MO 63119</w:t>
      </w:r>
    </w:p>
    <w:p w:rsidR="00913FDB" w:rsidRDefault="00913FDB">
      <w:r>
        <w:rPr>
          <w:b/>
        </w:rPr>
        <w:t xml:space="preserve">AMOUNT REQUESTED: $ </w:t>
      </w:r>
      <w:r w:rsidR="00950CF0">
        <w:rPr>
          <w:b/>
        </w:rPr>
        <w:object w:dxaOrig="1440" w:dyaOrig="360">
          <v:shape id="_x0000_i1123" type="#_x0000_t75" style="width:88.5pt;height:18pt" o:ole="">
            <v:imagedata r:id="rId47" o:title=""/>
          </v:shape>
          <w:control r:id="rId48" w:name="TextBox23" w:shapeid="_x0000_i1123"/>
        </w:object>
      </w:r>
    </w:p>
    <w:sectPr w:rsidR="00913FDB">
      <w:footnotePr>
        <w:pos w:val="beneathText"/>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5D5" w:rsidRDefault="002775D5">
      <w:r>
        <w:separator/>
      </w:r>
    </w:p>
  </w:endnote>
  <w:endnote w:type="continuationSeparator" w:id="0">
    <w:p w:rsidR="002775D5" w:rsidRDefault="0027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5D5" w:rsidRDefault="002775D5">
      <w:r>
        <w:separator/>
      </w:r>
    </w:p>
  </w:footnote>
  <w:footnote w:type="continuationSeparator" w:id="0">
    <w:p w:rsidR="002775D5" w:rsidRDefault="002775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frDK/j6YIwYKEH7vVNlPE6MjKvEq3ZrX2k5kS7rjuI++VWInZcLJUD7ddLu/+2Qtw20fKYQFrcHcqiDKvHhyw==" w:salt="xnSk2/YZpcoA9ChmQn7cXQ=="/>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5D5"/>
    <w:rsid w:val="00013104"/>
    <w:rsid w:val="00016358"/>
    <w:rsid w:val="0006772D"/>
    <w:rsid w:val="000959D6"/>
    <w:rsid w:val="000B695B"/>
    <w:rsid w:val="00145153"/>
    <w:rsid w:val="001B3DAA"/>
    <w:rsid w:val="00203A1B"/>
    <w:rsid w:val="00272BD0"/>
    <w:rsid w:val="002775D5"/>
    <w:rsid w:val="002E10C6"/>
    <w:rsid w:val="003009F1"/>
    <w:rsid w:val="003157D4"/>
    <w:rsid w:val="0035109E"/>
    <w:rsid w:val="0044681B"/>
    <w:rsid w:val="005A3E21"/>
    <w:rsid w:val="006047A7"/>
    <w:rsid w:val="0062204A"/>
    <w:rsid w:val="006C5198"/>
    <w:rsid w:val="007B3711"/>
    <w:rsid w:val="007C1689"/>
    <w:rsid w:val="00801CF6"/>
    <w:rsid w:val="0080738B"/>
    <w:rsid w:val="008445AD"/>
    <w:rsid w:val="0089107E"/>
    <w:rsid w:val="00913FDB"/>
    <w:rsid w:val="00950CF0"/>
    <w:rsid w:val="009A5A59"/>
    <w:rsid w:val="009F550F"/>
    <w:rsid w:val="009F769C"/>
    <w:rsid w:val="00A65148"/>
    <w:rsid w:val="00A90DCD"/>
    <w:rsid w:val="00AC048A"/>
    <w:rsid w:val="00AC4604"/>
    <w:rsid w:val="00AD4D1D"/>
    <w:rsid w:val="00B43B05"/>
    <w:rsid w:val="00B640FD"/>
    <w:rsid w:val="00B67177"/>
    <w:rsid w:val="00BF2570"/>
    <w:rsid w:val="00BF77EA"/>
    <w:rsid w:val="00C55779"/>
    <w:rsid w:val="00DB7869"/>
    <w:rsid w:val="00F01096"/>
    <w:rsid w:val="00F07F89"/>
    <w:rsid w:val="00F56DA5"/>
    <w:rsid w:val="00FA5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9745CB"/>
  <w15:docId w15:val="{3D088119-1123-4AB6-B89C-AE763A04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Book Antiqua" w:eastAsia="SimSun" w:hAnsi="Book Antiqua"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ramecontents">
    <w:name w:val="Frame contents"/>
    <w:basedOn w:val="BodyText"/>
  </w:style>
  <w:style w:type="character" w:styleId="Hyperlink">
    <w:name w:val="Hyperlink"/>
    <w:rsid w:val="006047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4127">
      <w:bodyDiv w:val="1"/>
      <w:marLeft w:val="0"/>
      <w:marRight w:val="0"/>
      <w:marTop w:val="0"/>
      <w:marBottom w:val="0"/>
      <w:divBdr>
        <w:top w:val="none" w:sz="0" w:space="0" w:color="auto"/>
        <w:left w:val="none" w:sz="0" w:space="0" w:color="auto"/>
        <w:bottom w:val="none" w:sz="0" w:space="0" w:color="auto"/>
        <w:right w:val="none" w:sz="0" w:space="0" w:color="auto"/>
      </w:divBdr>
    </w:div>
    <w:div w:id="144403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control" Target="activeX/activeX20.xml"/><Relationship Id="rId21" Type="http://schemas.openxmlformats.org/officeDocument/2006/relationships/control" Target="activeX/activeX8.xml"/><Relationship Id="rId34" Type="http://schemas.openxmlformats.org/officeDocument/2006/relationships/image" Target="media/image14.wmf"/><Relationship Id="rId42" Type="http://schemas.openxmlformats.org/officeDocument/2006/relationships/control" Target="activeX/activeX22.xml"/><Relationship Id="rId47" Type="http://schemas.openxmlformats.org/officeDocument/2006/relationships/image" Target="media/image17.wmf"/><Relationship Id="rId50" Type="http://schemas.openxmlformats.org/officeDocument/2006/relationships/theme" Target="theme/theme1.xml"/><Relationship Id="rId7" Type="http://schemas.openxmlformats.org/officeDocument/2006/relationships/control" Target="activeX/activeX1.xml"/><Relationship Id="rId2" Type="http://schemas.openxmlformats.org/officeDocument/2006/relationships/settings" Target="settings.xml"/><Relationship Id="rId16" Type="http://schemas.openxmlformats.org/officeDocument/2006/relationships/image" Target="media/image6.wmf"/><Relationship Id="rId29" Type="http://schemas.openxmlformats.org/officeDocument/2006/relationships/control" Target="activeX/activeX12.xml"/><Relationship Id="rId11" Type="http://schemas.openxmlformats.org/officeDocument/2006/relationships/control" Target="activeX/activeX3.xml"/><Relationship Id="rId24" Type="http://schemas.openxmlformats.org/officeDocument/2006/relationships/image" Target="media/image10.wmf"/><Relationship Id="rId32" Type="http://schemas.openxmlformats.org/officeDocument/2006/relationships/image" Target="media/image13.wmf"/><Relationship Id="rId37" Type="http://schemas.openxmlformats.org/officeDocument/2006/relationships/control" Target="activeX/activeX18.xml"/><Relationship Id="rId40" Type="http://schemas.openxmlformats.org/officeDocument/2006/relationships/control" Target="activeX/activeX21.xml"/><Relationship Id="rId45" Type="http://schemas.openxmlformats.org/officeDocument/2006/relationships/control" Target="activeX/activeX24.xml"/><Relationship Id="rId5"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12.wmf"/><Relationship Id="rId36" Type="http://schemas.openxmlformats.org/officeDocument/2006/relationships/control" Target="activeX/activeX17.xml"/><Relationship Id="rId49"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control" Target="activeX/activeX7.xml"/><Relationship Id="rId31" Type="http://schemas.openxmlformats.org/officeDocument/2006/relationships/control" Target="activeX/activeX14.xml"/><Relationship Id="rId44" Type="http://schemas.openxmlformats.org/officeDocument/2006/relationships/control" Target="activeX/activeX23.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control" Target="activeX/activeX16.xml"/><Relationship Id="rId43" Type="http://schemas.openxmlformats.org/officeDocument/2006/relationships/image" Target="media/image16.wmf"/><Relationship Id="rId48" Type="http://schemas.openxmlformats.org/officeDocument/2006/relationships/control" Target="activeX/activeX25.xml"/><Relationship Id="rId8" Type="http://schemas.openxmlformats.org/officeDocument/2006/relationships/image" Target="media/image2.wmf"/><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5.xml"/><Relationship Id="rId38" Type="http://schemas.openxmlformats.org/officeDocument/2006/relationships/control" Target="activeX/activeX19.xml"/><Relationship Id="rId46" Type="http://schemas.openxmlformats.org/officeDocument/2006/relationships/hyperlink" Target="mailto:smoore@eden.edu" TargetMode="External"/><Relationship Id="rId20" Type="http://schemas.openxmlformats.org/officeDocument/2006/relationships/image" Target="media/image8.wmf"/><Relationship Id="rId41" Type="http://schemas.openxmlformats.org/officeDocument/2006/relationships/image" Target="media/image15.wmf"/><Relationship Id="rId1" Type="http://schemas.openxmlformats.org/officeDocument/2006/relationships/styles" Target="styles.xml"/><Relationship Id="rId6"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MA\Documents\Financials\Bridgeton%20Fund%20information\2018\Bridgeton%20Fund%20Application%202018%20-%20fill%20in%20version.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Bridgeton Fund Application 2018 - fill in version</Template>
  <TotalTime>1</TotalTime>
  <Pages>3</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Bridgeton Fund Application 2005</vt:lpstr>
    </vt:vector>
  </TitlesOfParts>
  <Company/>
  <LinksUpToDate>false</LinksUpToDate>
  <CharactersWithSpaces>4550</CharactersWithSpaces>
  <SharedDoc>false</SharedDoc>
  <HLinks>
    <vt:vector size="6" baseType="variant">
      <vt:variant>
        <vt:i4>5636199</vt:i4>
      </vt:variant>
      <vt:variant>
        <vt:i4>72</vt:i4>
      </vt:variant>
      <vt:variant>
        <vt:i4>0</vt:i4>
      </vt:variant>
      <vt:variant>
        <vt:i4>5</vt:i4>
      </vt:variant>
      <vt:variant>
        <vt:lpwstr>mailto:smoore@eden.edu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Bridgeton Fund Application 2005</dc:title>
  <dc:creator>Windows User</dc:creator>
  <cp:lastModifiedBy>Windows User</cp:lastModifiedBy>
  <cp:revision>4</cp:revision>
  <cp:lastPrinted>2013-11-21T18:18:00Z</cp:lastPrinted>
  <dcterms:created xsi:type="dcterms:W3CDTF">2019-02-01T18:23:00Z</dcterms:created>
  <dcterms:modified xsi:type="dcterms:W3CDTF">2019-11-01T15:14:00Z</dcterms:modified>
</cp:coreProperties>
</file>